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5E" w:rsidRDefault="002E6F5E" w:rsidP="002E6F5E">
      <w:pPr>
        <w:jc w:val="center"/>
      </w:pPr>
      <w:r>
        <w:t xml:space="preserve">МУНИЦИПАЛЬНОЕ АВТОНОМНОЕ ДОШКОЛЬНОЕ ОБРАЗОВАТЕЛЬНОЕ </w:t>
      </w:r>
    </w:p>
    <w:p w:rsidR="002E6F5E" w:rsidRDefault="002E6F5E" w:rsidP="002E6F5E">
      <w:pPr>
        <w:jc w:val="center"/>
      </w:pPr>
      <w:r>
        <w:t>УЧРЕЖДЕНИЕ</w:t>
      </w:r>
    </w:p>
    <w:p w:rsidR="002E6F5E" w:rsidRDefault="002E6F5E" w:rsidP="002E6F5E">
      <w:pPr>
        <w:pBdr>
          <w:bottom w:val="single" w:sz="12" w:space="1" w:color="auto"/>
        </w:pBdr>
        <w:jc w:val="center"/>
      </w:pPr>
      <w:r>
        <w:t xml:space="preserve">ЦЕНТР РАЗВИТИЯ РЕБЁНКА - ДЕТСКИЙ САД № 32 ГОРОДА КРОПОТКИН </w:t>
      </w:r>
    </w:p>
    <w:p w:rsidR="002E6F5E" w:rsidRDefault="002E6F5E" w:rsidP="002E6F5E">
      <w:pPr>
        <w:pBdr>
          <w:bottom w:val="single" w:sz="12" w:space="1" w:color="auto"/>
        </w:pBdr>
        <w:jc w:val="center"/>
      </w:pPr>
      <w:r>
        <w:t>МУНИЦИПАЛЬНОГО ОБРАЗОВАНИЯ КАВКАЗСКИЙ РАЙОН</w:t>
      </w: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spacing w:before="100" w:beforeAutospacing="1"/>
        <w:rPr>
          <w:sz w:val="28"/>
          <w:szCs w:val="28"/>
        </w:rPr>
      </w:pP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Утверждено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Заведующим МАДОУ ЦРР-д/с № 32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 Л. В. Дементьева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июля 2017 г.                                      «07» сентября 20 17 г.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 № 56/7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Наблюдательным советом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2E6F5E" w:rsidRDefault="002E6F5E" w:rsidP="002E6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сентября 2017г.</w:t>
      </w:r>
    </w:p>
    <w:p w:rsidR="002E6F5E" w:rsidRDefault="002E6F5E" w:rsidP="002E6F5E">
      <w:pPr>
        <w:rPr>
          <w:b/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«Порядок разработки и утверждения ежегодного отчета о поступлении и расходовании финансовых и материальных средств в МАДОУ ЦРР-д/с №32».</w:t>
      </w: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положения.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общие требования к составлению и утверждению отчета о поступлении и расходовании финансовых и материальных средств (далее – Отчет) в муниципальном автономном дошкольном образовательном учреждении центр развития ребенка- детский сад № 32 города Кропоткин муниципального образования Кавказский район (далее – МАДОУ).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 1.2. Настоящий Порядок обеспечивает открытость и доступность информации по осуществлению финансово-хозяйственной деятельности МАДОУ согласно требований п. 3 ч. 3 ст. 28 Федерального закона «Об образовании в Российской Федерации», Приказа Министерства Финансов РФ № 86н от 21.07.2011 г.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1.3. МАДОУ является юридическим лицом, имеет самостоятельный баланс и лицевые счета.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1.4. Обязанности по ведению бухгалтерского учёта и отчётности выполняет бухгалтерская служба МАДОУ.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 1.5. . В плане финансово-хозяйственной деятельности МАДОУ отражаются </w:t>
      </w:r>
      <w:r>
        <w:rPr>
          <w:rStyle w:val="a5"/>
          <w:b w:val="0"/>
          <w:sz w:val="28"/>
          <w:szCs w:val="28"/>
        </w:rPr>
        <w:t>все доходы, получаемые как из бюджетных фондов, так и от осуществления предпринимательской и иной, приносящей доход, деятельности, оказания платных услуг, другие доходы МАДОУ</w:t>
      </w:r>
      <w:r>
        <w:rPr>
          <w:sz w:val="28"/>
          <w:szCs w:val="28"/>
        </w:rPr>
        <w:t xml:space="preserve">.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1.6. Перечень форм ежегодного отчёта о поступлении и расходовании финансовых и материальных средств, размещён на сайте www.bus.gov.ru Формы отчётности, утверждены п.12 раздела 1 инструкции, утвержденной приказом Министерства Финансов РФ от 25.03.2011 года № 33 «Об утверждении инструкции, о порядке составления, предоставления годовой, квартальной бухгалтерской отчётности государственных (муниципальных) бюджетных и автономных учреждений» (далее инструкция 33 н). Порядок составления отчётности перечислений в приложении №1 утверждён разделом 2 инструкции 33н.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 1.7. Отчет составляется бухгалтерской службой МАДОУ в соответствии со статьей 264.2 бюджетного кодекса Российской Федерации, с требованиями Инструкции о порядке составления и представления годовой отчетности.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1.8.Отчет о деятельности МАДОУ составляется в валюте Российской Федерации – в рублях (в части показателей в денежном выражении) по состоянию на 1 января года, следующего за отчетным. Отчетным периодом является финансовый год. </w:t>
      </w:r>
    </w:p>
    <w:p w:rsidR="002E6F5E" w:rsidRDefault="002E6F5E" w:rsidP="002E6F5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составления Отчета.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2.1. Отчет состоит из следующих форм: </w:t>
      </w:r>
    </w:p>
    <w:p w:rsidR="002E6F5E" w:rsidRDefault="002E6F5E" w:rsidP="002E6F5E">
      <w:pPr>
        <w:rPr>
          <w:sz w:val="28"/>
          <w:szCs w:val="28"/>
        </w:rPr>
      </w:pPr>
    </w:p>
    <w:tbl>
      <w:tblPr>
        <w:tblW w:w="98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833"/>
        <w:gridCol w:w="1985"/>
      </w:tblGrid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формы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Номер </w:t>
            </w:r>
          </w:p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судебных решений по денежным обязательствам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0503295</w:t>
            </w:r>
          </w:p>
        </w:tc>
      </w:tr>
      <w:tr w:rsidR="002E6F5E" w:rsidTr="002E6F5E">
        <w:trPr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0503710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финансовых результатах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0503721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движении денежных средств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0503723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Справка по консолидируемым расчетам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0503725</w:t>
            </w:r>
          </w:p>
        </w:tc>
      </w:tr>
      <w:tr w:rsidR="002E6F5E" w:rsidTr="002E6F5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 государственного (муниципального)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0503730</w:t>
            </w:r>
          </w:p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о наличии имущества и обязательств на забалансовых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0503730 с7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исполнении учреждением плана его финансово-хозяйственной деятельности-2,4,5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0503737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обязательствах, принятых учреждением-2,4,5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0503738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результатах учреждения по использованию государственного (муниципального)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0503762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исполнении мероприятий в рамках субсидий на иные цели и на цели осуществление кап. вложений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0503766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движении нефинансовых активов учреждения-2,4,5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0503768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по дебиторской и кредиторской задолженности учреждения-2,4,5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0503769</w:t>
            </w:r>
          </w:p>
        </w:tc>
      </w:tr>
      <w:tr w:rsidR="002E6F5E" w:rsidTr="002E6F5E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по дебиторской и кредиторской задолженности учреждения-2,4,5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0503769</w:t>
            </w:r>
          </w:p>
        </w:tc>
      </w:tr>
      <w:tr w:rsidR="002E6F5E" w:rsidTr="002E6F5E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изменении остатков валюты баланса учреждения-2,4,5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0503773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принятых и неиспользованных обязательствах 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0503775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задолженности по ущербу, причиняемому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0503776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остатках денежных средств на счетах получателя бюджетных средств 2,4,5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0503779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0504805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об организации бухгалтерского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760054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Пояснительная записка к балансу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0503760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основных направлениях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№1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особенностях ведения бюджетного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№4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результатах мероприятий внутреннего государственного (муниципального)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№5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проведении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№6</w:t>
            </w:r>
          </w:p>
        </w:tc>
      </w:tr>
      <w:tr w:rsidR="002E6F5E" w:rsidTr="002E6F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5E" w:rsidRDefault="002E6F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результатах внешних контрольных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Таблица №7</w:t>
            </w:r>
          </w:p>
          <w:p w:rsidR="002E6F5E" w:rsidRDefault="002E6F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E6F5E" w:rsidRDefault="002E6F5E" w:rsidP="002E6F5E"/>
    <w:p w:rsidR="002E6F5E" w:rsidRDefault="002E6F5E" w:rsidP="002E6F5E">
      <w:pPr>
        <w:rPr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утверждения и размещения Отчета.</w:t>
      </w:r>
    </w:p>
    <w:p w:rsidR="002E6F5E" w:rsidRDefault="002E6F5E" w:rsidP="002E6F5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3.1. Отчет составляется бухгалтерской службой МАДОУ, подписывается руководителем, рассматривается и утверждается Наблюдательным советом МАДОУ. </w:t>
      </w:r>
      <w:r>
        <w:rPr>
          <w:color w:val="FF0000"/>
          <w:sz w:val="28"/>
          <w:szCs w:val="28"/>
        </w:rPr>
        <w:t xml:space="preserve">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3.2. Электронная версия бухгалтерских отчётов предоставляется в МАДОУ, главным бухгалтером МАДОУ в течении пяти дней размещается на сайте </w:t>
      </w:r>
      <w:hyperlink r:id="rId4" w:history="1">
        <w:r>
          <w:rPr>
            <w:rStyle w:val="a4"/>
            <w:sz w:val="28"/>
            <w:szCs w:val="28"/>
          </w:rPr>
          <w:t>www.bus.gov.ru/</w:t>
        </w:r>
      </w:hyperlink>
      <w:r>
        <w:rPr>
          <w:sz w:val="28"/>
          <w:szCs w:val="28"/>
        </w:rPr>
        <w:t xml:space="preserve"> 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3.3. Отчет или выписки из отчета размещаются на официальном сайте МАДОУ http: wwwmadou17-</w:t>
      </w:r>
      <w:r>
        <w:rPr>
          <w:sz w:val="28"/>
          <w:szCs w:val="28"/>
          <w:lang w:val="en-US"/>
        </w:rPr>
        <w:t>krop</w:t>
      </w:r>
      <w:r>
        <w:rPr>
          <w:sz w:val="28"/>
          <w:szCs w:val="28"/>
        </w:rPr>
        <w:t>. ru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 xml:space="preserve"> 3.4. Формы отчетов о поступлении и расходовании финансовых и материальных средств составляются не позднее 1 марта года, следующего за отчетным.</w:t>
      </w:r>
    </w:p>
    <w:p w:rsidR="002E6F5E" w:rsidRDefault="002E6F5E" w:rsidP="002E6F5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6F5E" w:rsidRDefault="002E6F5E" w:rsidP="002E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4.1Настоящий Порядок принимается с учетом мнения Педагогического совета, согласовывается Наблюдательным советом и утверждаются заведующим МАДОУ.</w:t>
      </w:r>
    </w:p>
    <w:p w:rsidR="002E6F5E" w:rsidRDefault="002E6F5E" w:rsidP="002E6F5E">
      <w:pPr>
        <w:rPr>
          <w:sz w:val="28"/>
          <w:szCs w:val="28"/>
        </w:rPr>
      </w:pPr>
      <w:r>
        <w:rPr>
          <w:sz w:val="28"/>
          <w:szCs w:val="28"/>
        </w:rPr>
        <w:t>4.2. В настоящий Порядок по мере необходимости, выхода указаний, рекомендаций вышестоящих органов могут вноситься изменения и дополнения, которые принимается с учетом мнения Педагогического совета, согласовывается Наблюдательным советом и утверждаются заведующим МАДОУ.</w:t>
      </w:r>
    </w:p>
    <w:p w:rsidR="002E6F5E" w:rsidRDefault="002E6F5E" w:rsidP="002E6F5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4.3.</w:t>
      </w:r>
      <w:r>
        <w:rPr>
          <w:sz w:val="28"/>
          <w:szCs w:val="28"/>
        </w:rPr>
        <w:t>Срок действия настоящего Порядка не ограничен. Порядок действует до принятия нового.</w:t>
      </w:r>
    </w:p>
    <w:p w:rsidR="002E6F5E" w:rsidRDefault="002E6F5E" w:rsidP="002E6F5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6F5E" w:rsidRDefault="002E6F5E" w:rsidP="002E6F5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6F5E" w:rsidRDefault="002E6F5E" w:rsidP="002E6F5E">
      <w:pPr>
        <w:pStyle w:val="2"/>
        <w:spacing w:after="0" w:line="240" w:lineRule="auto"/>
        <w:ind w:left="0"/>
        <w:jc w:val="both"/>
        <w:rPr>
          <w:rStyle w:val="a5"/>
          <w:b w:val="0"/>
        </w:rPr>
      </w:pPr>
    </w:p>
    <w:p w:rsidR="002E6F5E" w:rsidRDefault="00226B16" w:rsidP="002E6F5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FE0E4BF-CA75-4269-8449-55B2FA5A71A5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p w:rsidR="005E4E16" w:rsidRDefault="005E4E16"/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5E"/>
    <w:rsid w:val="00226B16"/>
    <w:rsid w:val="002E6F5E"/>
    <w:rsid w:val="00584554"/>
    <w:rsid w:val="005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E113-26CF-4E74-81C8-DB8539F4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E6F5E"/>
    <w:rPr>
      <w:color w:val="0563C1" w:themeColor="hyperlink"/>
      <w:u w:val="single"/>
    </w:rPr>
  </w:style>
  <w:style w:type="character" w:styleId="a5">
    <w:name w:val="Strong"/>
    <w:basedOn w:val="a0"/>
    <w:qFormat/>
    <w:rsid w:val="002E6F5E"/>
    <w:rPr>
      <w:rFonts w:ascii="Times New Roman" w:hAnsi="Times New Roman" w:cs="Times New Roman" w:hint="default"/>
      <w:b/>
      <w:bCs/>
    </w:rPr>
  </w:style>
  <w:style w:type="paragraph" w:customStyle="1" w:styleId="2">
    <w:name w:val="Абзац списка2"/>
    <w:basedOn w:val="a"/>
    <w:rsid w:val="002E6F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6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jhP+FGeQnzi+J4ZjSBgSyn7xvOk=</DigestValue>
    </Reference>
    <Reference Type="http://www.w3.org/2000/09/xmldsig#Object" URI="#idOfficeObject">
      <DigestMethod Algorithm="http://www.w3.org/2000/09/xmldsig#sha1"/>
      <DigestValue>ICt2PjTqf53uqC/Na7hiIUBiPkQ=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AvOCiXYUJNLObNQ3fQQwPFhZk+k=</DigestValue>
    </Reference>
    <Reference Type="http://www.w3.org/2000/09/xmldsig#Object" URI="#idValidSigLnImg">
      <DigestMethod Algorithm="http://www.w3.org/2000/09/xmldsig#sha1"/>
      <DigestValue>mtLAQecrXxQP7y4315c87apOhNE=</DigestValue>
    </Reference>
    <Reference Type="http://www.w3.org/2000/09/xmldsig#Object" URI="#idInvalidSigLnImg">
      <DigestMethod Algorithm="http://www.w3.org/2000/09/xmldsig#sha1"/>
      <DigestValue>V/ZVfqC8ebLjjaF30C87k3BDxv8=</DigestValue>
    </Reference>
  </SignedInfo>
  <SignatureValue>kveSkzwxZXuyppsYlQ5XDGoUCx3V6ZFrjeZenFeOybXf9Aa8JpUmdrANuMZ7fowS87+oD3deSIaL
tutCwkmB4Nue9CgeI1gFDEQhMaYMkdnxmj5kkT8dhwAMd+T6fY5v5RbmcwLbb0LV2nyJOW0nqSQb
ZnSqeqxAiktnU4UUWu0=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B22gfadVkg4XUl4xJEiA6rTLAXk=</DigestValue>
      </Reference>
      <Reference URI="/word/document.xml?ContentType=application/vnd.openxmlformats-officedocument.wordprocessingml.document.main+xml">
        <DigestMethod Algorithm="http://www.w3.org/2000/09/xmldsig#sha1"/>
        <DigestValue>nm5dOxx6xC3aUWg/fU4r4bz/QlY=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media/image1.emf?ContentType=image/x-emf">
        <DigestMethod Algorithm="http://www.w3.org/2000/09/xmldsig#sha1"/>
        <DigestValue>tWmAxJ88OxXJCFGW/68ajNvWctI=</DigestValue>
      </Reference>
      <Reference URI="/word/settings.xml?ContentType=application/vnd.openxmlformats-officedocument.wordprocessingml.settings+xml">
        <DigestMethod Algorithm="http://www.w3.org/2000/09/xmldsig#sha1"/>
        <DigestValue>tgo0SK7Sk+NAUV6Nes0bQdMpFac=</DigestValue>
      </Reference>
      <Reference URI="/word/styles.xml?ContentType=application/vnd.openxmlformats-officedocument.wordprocessingml.styles+xml">
        <DigestMethod Algorithm="http://www.w3.org/2000/09/xmldsig#sha1"/>
        <DigestValue>qz+qPc824QhE+y8TIWzSZKwqxks=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PubotaoZ2AyT7oCy2g7qLKnEc1g=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2021-01-13T08:40:11Z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{EFE0E4BF-CA75-4269-8449-55B2FA5A71A5}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2021-01-13T08:40:11Z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dXLSabwBggpkAAAAAAHSYbwAAAAAAAwAAAAAAPwABAgAAAQAAAAAAAACYdlhFVAAAAADvJZNImG8AH6Kvdyjou3eQLbh3AAAAAAEAAAAg/HgGmHZYRVQAAAAYAAAAZJhvAAB5r3cs6Lt3inmzxph2WEUkmm8AadrIdQAAbwAAAAAAddrIdSD8eAb1////AAAAAAAAAAAAAAAAkAEAANW4Fb7AmG8A4bZmdwAA6XW0mG8AAAAAALyYbwAAAAAACQAAAAAAAAC2RGd3CgALAFQGIn8JAAAA1JlvABBeXXcB2AAA1JlvAAAAAAAAAAAAAAAAAAAAAAAAAAAA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PY0xfjGMwAzMJEAMzCRSZi2MAN49jSAMzCQEAAAAUAzMJoM9vACo3j2NMX4xjMAMzCczPbwALNY9jEAMzCUxfjGMwAzMJ0P2OY7D3jmMIAzMJwACXAAEAAADwAjMJAgAAAAAAAADkz28AM+iNY/ACMwkQ6I1jKNBvAN4sj2MAAI9jncYngEQDMwkIm4tjQDePYwAAAADwAjMJSAMzCTTQbwAvNY9jfF+MY4jq3QMQAzMJFJmLYwA3j2PlLI9jAAAAAAcAAAAAAAAAtkRnd3xfjGNUBiJ/BwAAAFzRbwAQXl13AdgAAFzRb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8JWJtvADydbwA928h1DQEAAPyabwAAAAAAAAAAAN4BAAB9AQAAyKuZAAEAAACwXDYJAAAAACh1hQkAAAAAAAAAANhthQkAAAAAKHWFCccYflsDAAAA0Bh+WwEAAABwwkMJ6CS1W1t7eluEESQrMnuzxogjfgOsnG8AadrIdQAAbwACAAAAddrIdaShbwDg////AAAAAAAAAAAAAAAAkAEAAAAAAAEAAAAAYQByAGkAYQBsAAAAAAAAAAAAAAAAAAAABgAAAAAAAAC2RGd3AAAAAFQGIn8GAAAAXJxvABBeXXcB2AAAXJxv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HwmQmm8AdJxvAD3byHVlAAAANJpvAAAAAADPgthbiId1BiAjSwkSAAAAAAAAAAAAAAAEgAACICNLCRIAAACIh3UGVjGMWzghFAmIh3UGHAAAABIAAAD0mm8AICNLCQAAAAAAAAAAAAAAAAgAAADKe7PGAQAAAOSbbwBp2sh1AABvAAMAAAB12sh1nJ5vAPD///8AAAAAAAAAAAAAAACQAQAAAAAAAQAAAABzAGUAZwBvAGUAIAB1AGkAAAAAAAAAAAAJAAAAAAAAALZEZ3cAAAAAVAYifwkAAACUm28AEF5ddwHYAACUm28A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BGG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3Vy0mm8AYIKZAAAAAAB0mG8AAAAAAAMAAAAAAD8AAQIAAAEAAAAAAAAAmHZYRVQAAAAA7yWTSJhvAB+ir3co6Lt3kC24dwAAAAABAAAAIPx4Bph2WEVUAAAAGAAAAGSYbwAAea93LOi7d4p5s8aYdlhFJJpvAGnayHUAAG8AAAAAAHXayHUg/HgG9f///wAAAAAAAAAAAAAAAJABAADVuBW+wJhvAOG2ZncAAOl1tJhvAAAAAAC8mG8AAAAAAAkAAAAAAAAAtkRndwoACwBUBiJ/CQAAANSZbwAQXl13AdgAANSZbw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j2NMX4xjMAMzCRADMwkUmYtjADePY0gDMwkBAAAAFAMzCaDPbwAqN49jTF+MYzADMwnMz28ACzWPYxADMwlMX4xjMAMzCdD9jmOw945jCAMzCcAAlwABAAAA8AIzCQIAAAAAAAAA5M9vADPojWPwAjMJEOiNYyjQbwDeLI9jAACPY53GJ4BEAzMJCJuLY0A3j2MAAAAA8AIzCUgDMwk00G8ALzWPY3xfjGOI6t0DEAMzCRSZi2MAN49j5SyPYwAAAAAHAAAAAAAAALZEZ3d8X4xjVAYifwcAAABc0W8AEF5ddwHYAABc0W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W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cp:lastPrinted>2017-11-22T09:21:00Z</cp:lastPrinted>
  <dcterms:created xsi:type="dcterms:W3CDTF">2017-11-22T09:17:00Z</dcterms:created>
  <dcterms:modified xsi:type="dcterms:W3CDTF">2021-01-13T08:40:00Z</dcterms:modified>
</cp:coreProperties>
</file>