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F6" w:rsidRDefault="004050F6" w:rsidP="004050F6">
      <w:pPr>
        <w:jc w:val="center"/>
      </w:pPr>
      <w:r>
        <w:t xml:space="preserve">МУНИЦИПАЛЬНОЕ АВТОНОМНОЕ ДОШКОЛЬНОЕ ОБРАЗОВАТЕЛЬНОЕ </w:t>
      </w:r>
    </w:p>
    <w:p w:rsidR="004050F6" w:rsidRDefault="004050F6" w:rsidP="004050F6">
      <w:pPr>
        <w:jc w:val="center"/>
      </w:pPr>
      <w:r>
        <w:t>УЧРЕЖДЕНИЕ</w:t>
      </w:r>
    </w:p>
    <w:p w:rsidR="004050F6" w:rsidRDefault="004050F6" w:rsidP="004050F6">
      <w:pPr>
        <w:pBdr>
          <w:bottom w:val="single" w:sz="12" w:space="1" w:color="auto"/>
        </w:pBdr>
        <w:jc w:val="center"/>
      </w:pPr>
      <w:r>
        <w:t xml:space="preserve">ЦЕНТР РАЗВИТИЯ  РЕБЁНКА - ДЕТСКИЙ САД № 32 ГОРОДА КРОПОТКИН </w:t>
      </w:r>
    </w:p>
    <w:p w:rsidR="004050F6" w:rsidRDefault="004050F6" w:rsidP="004050F6">
      <w:pPr>
        <w:pBdr>
          <w:bottom w:val="single" w:sz="12" w:space="1" w:color="auto"/>
        </w:pBdr>
        <w:jc w:val="center"/>
      </w:pPr>
      <w:r>
        <w:t>МУНИЦИПАЛЬНОГО ОБРАЗОВАНИЯ КАВКАЗСКИЙ РАЙОН</w:t>
      </w:r>
    </w:p>
    <w:p w:rsidR="004050F6" w:rsidRDefault="004050F6" w:rsidP="004050F6">
      <w:pPr>
        <w:rPr>
          <w:sz w:val="28"/>
          <w:szCs w:val="28"/>
        </w:rPr>
      </w:pPr>
    </w:p>
    <w:p w:rsidR="004050F6" w:rsidRDefault="004050F6" w:rsidP="004050F6">
      <w:pPr>
        <w:jc w:val="both"/>
        <w:rPr>
          <w:sz w:val="28"/>
        </w:rPr>
      </w:pPr>
    </w:p>
    <w:p w:rsidR="004050F6" w:rsidRDefault="004050F6" w:rsidP="004050F6">
      <w:pPr>
        <w:jc w:val="both"/>
      </w:pPr>
      <w:r>
        <w:t xml:space="preserve"> Согласовано                                            </w:t>
      </w:r>
      <w:r>
        <w:tab/>
      </w:r>
      <w:r>
        <w:tab/>
        <w:t xml:space="preserve">  Утверждено</w:t>
      </w:r>
    </w:p>
    <w:p w:rsidR="004050F6" w:rsidRDefault="004050F6" w:rsidP="004050F6">
      <w:r>
        <w:t xml:space="preserve"> Общим собранием коллектива        </w:t>
      </w:r>
      <w:r>
        <w:tab/>
      </w:r>
      <w:r>
        <w:tab/>
        <w:t xml:space="preserve">   заведующим МАДОУ ЦРР-д/с № 32</w:t>
      </w:r>
    </w:p>
    <w:p w:rsidR="004050F6" w:rsidRDefault="004050F6" w:rsidP="004050F6">
      <w:r>
        <w:t xml:space="preserve">  МАДОУ ЦРР-д/с № 32</w:t>
      </w:r>
    </w:p>
    <w:p w:rsidR="004050F6" w:rsidRDefault="00683BA1" w:rsidP="004050F6">
      <w:r w:rsidRPr="00683BA1">
        <w:rPr>
          <w:u w:val="single"/>
        </w:rPr>
        <w:t xml:space="preserve">  протокол № 1</w:t>
      </w:r>
      <w:r w:rsidR="004050F6" w:rsidRPr="00683BA1">
        <w:rPr>
          <w:u w:val="single"/>
        </w:rPr>
        <w:t xml:space="preserve"> от</w:t>
      </w:r>
      <w:r w:rsidR="004050F6">
        <w:t xml:space="preserve">                        </w:t>
      </w:r>
      <w:r w:rsidR="004050F6">
        <w:tab/>
      </w:r>
      <w:r w:rsidR="004050F6">
        <w:tab/>
        <w:t xml:space="preserve">                 ____________ Л.В. Дементьева</w:t>
      </w:r>
    </w:p>
    <w:p w:rsidR="004050F6" w:rsidRDefault="00683BA1" w:rsidP="004050F6">
      <w:r>
        <w:t xml:space="preserve">   </w:t>
      </w:r>
      <w:r w:rsidRPr="00683BA1">
        <w:rPr>
          <w:u w:val="single"/>
        </w:rPr>
        <w:t>«03» июля</w:t>
      </w:r>
      <w:r w:rsidR="004050F6" w:rsidRPr="00683BA1">
        <w:rPr>
          <w:u w:val="single"/>
        </w:rPr>
        <w:t xml:space="preserve"> 2017</w:t>
      </w:r>
      <w:r w:rsidR="004050F6">
        <w:t xml:space="preserve"> г                                    </w:t>
      </w:r>
      <w:r>
        <w:t xml:space="preserve">                   « 03 »  июля </w:t>
      </w:r>
      <w:r w:rsidR="004050F6">
        <w:t>2017г</w:t>
      </w:r>
    </w:p>
    <w:p w:rsidR="004050F6" w:rsidRPr="00683BA1" w:rsidRDefault="004050F6" w:rsidP="004050F6">
      <w:pPr>
        <w:rPr>
          <w:u w:val="single"/>
        </w:rPr>
      </w:pPr>
      <w:r>
        <w:t xml:space="preserve">                                                                      </w:t>
      </w:r>
      <w:r w:rsidR="00683BA1">
        <w:t xml:space="preserve">                 </w:t>
      </w:r>
      <w:r w:rsidR="00683BA1" w:rsidRPr="00683BA1">
        <w:rPr>
          <w:u w:val="single"/>
        </w:rPr>
        <w:t>Приказ № 4</w:t>
      </w:r>
    </w:p>
    <w:p w:rsidR="004050F6" w:rsidRDefault="004050F6" w:rsidP="004050F6">
      <w:pPr>
        <w:pStyle w:val="a3"/>
        <w:jc w:val="left"/>
      </w:pPr>
    </w:p>
    <w:p w:rsidR="004050F6" w:rsidRDefault="004050F6" w:rsidP="004050F6">
      <w:pPr>
        <w:pStyle w:val="a3"/>
        <w:jc w:val="left"/>
      </w:pPr>
    </w:p>
    <w:p w:rsidR="004050F6" w:rsidRDefault="004050F6" w:rsidP="004050F6">
      <w:pPr>
        <w:pStyle w:val="a3"/>
        <w:jc w:val="left"/>
      </w:pPr>
    </w:p>
    <w:p w:rsidR="004050F6" w:rsidRDefault="004050F6" w:rsidP="004050F6">
      <w:pPr>
        <w:pStyle w:val="a3"/>
        <w:jc w:val="left"/>
      </w:pPr>
    </w:p>
    <w:p w:rsidR="004050F6" w:rsidRDefault="004050F6" w:rsidP="004050F6">
      <w:pPr>
        <w:pStyle w:val="a3"/>
        <w:jc w:val="left"/>
      </w:pPr>
    </w:p>
    <w:p w:rsidR="004050F6" w:rsidRDefault="004050F6" w:rsidP="004050F6">
      <w:pPr>
        <w:pStyle w:val="a3"/>
        <w:rPr>
          <w:b/>
          <w:sz w:val="36"/>
          <w:szCs w:val="36"/>
        </w:rPr>
      </w:pPr>
      <w:r>
        <w:rPr>
          <w:b/>
          <w:sz w:val="36"/>
          <w:szCs w:val="36"/>
        </w:rPr>
        <w:t xml:space="preserve">ПОЛОЖЕНИЕ </w:t>
      </w:r>
    </w:p>
    <w:p w:rsidR="004050F6" w:rsidRDefault="004050F6" w:rsidP="004050F6">
      <w:pPr>
        <w:spacing w:after="120"/>
        <w:jc w:val="center"/>
        <w:rPr>
          <w:sz w:val="28"/>
        </w:rPr>
      </w:pPr>
      <w:r>
        <w:rPr>
          <w:b/>
          <w:sz w:val="28"/>
          <w:szCs w:val="28"/>
        </w:rPr>
        <w:t xml:space="preserve"> о бракеражной комиссии </w:t>
      </w: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spacing w:after="120"/>
        <w:jc w:val="center"/>
        <w:rPr>
          <w:sz w:val="28"/>
        </w:rPr>
      </w:pPr>
    </w:p>
    <w:p w:rsidR="004050F6" w:rsidRDefault="004050F6" w:rsidP="004050F6">
      <w:pPr>
        <w:tabs>
          <w:tab w:val="left" w:pos="1080"/>
        </w:tabs>
        <w:spacing w:before="120" w:after="120"/>
        <w:jc w:val="both"/>
        <w:rPr>
          <w:sz w:val="28"/>
        </w:rPr>
      </w:pPr>
    </w:p>
    <w:p w:rsidR="004050F6" w:rsidRDefault="004050F6" w:rsidP="004050F6">
      <w:pPr>
        <w:tabs>
          <w:tab w:val="left" w:pos="1080"/>
        </w:tabs>
        <w:spacing w:before="120" w:after="120"/>
        <w:jc w:val="both"/>
        <w:rPr>
          <w:sz w:val="28"/>
        </w:rPr>
      </w:pPr>
    </w:p>
    <w:p w:rsidR="004050F6" w:rsidRDefault="004050F6" w:rsidP="004050F6">
      <w:pPr>
        <w:tabs>
          <w:tab w:val="left" w:pos="1080"/>
        </w:tabs>
        <w:spacing w:before="120" w:after="120"/>
        <w:jc w:val="both"/>
        <w:rPr>
          <w:b/>
          <w:sz w:val="28"/>
          <w:szCs w:val="28"/>
        </w:rPr>
      </w:pPr>
    </w:p>
    <w:p w:rsidR="004050F6" w:rsidRDefault="004050F6" w:rsidP="004050F6">
      <w:pPr>
        <w:pStyle w:val="a5"/>
        <w:rPr>
          <w:b/>
        </w:rPr>
      </w:pPr>
      <w:r>
        <w:rPr>
          <w:b/>
          <w:bdr w:val="none" w:sz="0" w:space="0" w:color="auto" w:frame="1"/>
        </w:rPr>
        <w:lastRenderedPageBreak/>
        <w:t>I. Общие положения.</w:t>
      </w:r>
    </w:p>
    <w:p w:rsidR="004050F6" w:rsidRDefault="004050F6" w:rsidP="004050F6">
      <w:pPr>
        <w:pStyle w:val="a5"/>
      </w:pPr>
      <w:r>
        <w:t xml:space="preserve">1.1.  Настоящее положение о бракеражной </w:t>
      </w:r>
      <w:r w:rsidR="00683BA1">
        <w:t>комиссии (далее</w:t>
      </w:r>
      <w:r>
        <w:t xml:space="preserve"> – положение) разработано для муниципального автономного дошкольного образовательного учреждения центр развития ребёнка – детский сад № 32 города Кропоткин муниципального образования Кавказский район ( далее – МАДОУ)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МАДОУ .</w:t>
      </w:r>
    </w:p>
    <w:p w:rsidR="004050F6" w:rsidRDefault="004050F6" w:rsidP="004050F6">
      <w:pPr>
        <w:pStyle w:val="a5"/>
      </w:pPr>
      <w:r>
        <w:t>1.2.  Бракеражная комиссия – комиссия общественного контроля организации и качества питания сформированная в МАДОУ на основании Санитарно-эпидемиологических требований к устройству, содержанию и организации режима работы в дошкольных организациях.</w:t>
      </w:r>
    </w:p>
    <w:p w:rsidR="004050F6" w:rsidRDefault="004050F6" w:rsidP="004050F6">
      <w:pPr>
        <w:pStyle w:val="a5"/>
      </w:pPr>
      <w:r>
        <w:t>1.3. Бракеражная комиссия является общественным органом, который создан с целью оказания практической помощи работникам МАДОУ в осуществлении административно-общественного контроля организации и качества питания детей.</w:t>
      </w:r>
    </w:p>
    <w:p w:rsidR="004050F6" w:rsidRDefault="004050F6" w:rsidP="004050F6">
      <w:pPr>
        <w:pStyle w:val="a5"/>
      </w:pPr>
      <w:r>
        <w:t>1.4. Настоящее положение и план работы бракеражной комиссии принимается Общим собранием работников МАДОУ и вводится в действие на неопределенный срок на основании приказа заведующего МАДОУ.</w:t>
      </w:r>
    </w:p>
    <w:p w:rsidR="004050F6" w:rsidRDefault="004050F6" w:rsidP="004050F6">
      <w:pPr>
        <w:pStyle w:val="a5"/>
      </w:pPr>
      <w:r>
        <w:t>1.5. Изменения и дополнения к положению оформляются в виде приложений, принятых на Общем собрании работников МАДОУ, и вводятся в действие на основании приказа заведующего МАДОУ.</w:t>
      </w:r>
    </w:p>
    <w:p w:rsidR="004050F6" w:rsidRDefault="004050F6" w:rsidP="004050F6">
      <w:pPr>
        <w:pStyle w:val="a5"/>
      </w:pPr>
      <w:r>
        <w:t> </w:t>
      </w:r>
    </w:p>
    <w:p w:rsidR="004050F6" w:rsidRDefault="004050F6" w:rsidP="004050F6">
      <w:pPr>
        <w:pStyle w:val="a5"/>
        <w:rPr>
          <w:b/>
        </w:rPr>
      </w:pPr>
      <w:r>
        <w:rPr>
          <w:b/>
          <w:bdr w:val="none" w:sz="0" w:space="0" w:color="auto" w:frame="1"/>
        </w:rPr>
        <w:t>II. Порядок создания бракеражной комиссии и ее состав.</w:t>
      </w:r>
    </w:p>
    <w:p w:rsidR="004050F6" w:rsidRDefault="004050F6" w:rsidP="004050F6">
      <w:pPr>
        <w:pStyle w:val="a5"/>
      </w:pPr>
      <w:r>
        <w:t>2.1. Бракеражная комиссия создается общим собранием работников МАДОУ. Состав комиссии и сроки ее полномочий утверждаются приказом руководителя МАДОУ.</w:t>
      </w:r>
    </w:p>
    <w:p w:rsidR="004050F6" w:rsidRDefault="004050F6" w:rsidP="004050F6">
      <w:pPr>
        <w:pStyle w:val="a5"/>
      </w:pPr>
      <w:r>
        <w:t>2.2. Бракеражная комиссия состоит из 3-4 членов. В состав комиссии могут входить:</w:t>
      </w:r>
    </w:p>
    <w:p w:rsidR="004050F6" w:rsidRDefault="004050F6" w:rsidP="004050F6">
      <w:pPr>
        <w:pStyle w:val="a5"/>
      </w:pPr>
      <w:r>
        <w:t>− заведующий МАДОУ (председатель комиссии);</w:t>
      </w:r>
    </w:p>
    <w:p w:rsidR="004050F6" w:rsidRDefault="004050F6" w:rsidP="004050F6">
      <w:pPr>
        <w:pStyle w:val="a5"/>
      </w:pPr>
      <w:r>
        <w:t>− медицинская сестра;</w:t>
      </w:r>
    </w:p>
    <w:p w:rsidR="004050F6" w:rsidRDefault="004050F6" w:rsidP="004050F6">
      <w:pPr>
        <w:pStyle w:val="a5"/>
      </w:pPr>
      <w:r>
        <w:t>− член профсоюзного комитета МАДОУ;</w:t>
      </w:r>
    </w:p>
    <w:p w:rsidR="004050F6" w:rsidRDefault="004050F6" w:rsidP="004050F6">
      <w:pPr>
        <w:pStyle w:val="a5"/>
      </w:pPr>
      <w:r>
        <w:t>- шеф-повар.</w:t>
      </w:r>
    </w:p>
    <w:p w:rsidR="004050F6" w:rsidRDefault="004050F6" w:rsidP="004050F6">
      <w:pPr>
        <w:pStyle w:val="a5"/>
      </w:pPr>
      <w:r>
        <w:t>2.3. В необходимых случаях в состав бракеражной комиссии могут быть включены другие работники МАДОУ, приглашенные специалисты.</w:t>
      </w:r>
    </w:p>
    <w:p w:rsidR="004050F6" w:rsidRDefault="004050F6" w:rsidP="004050F6">
      <w:pPr>
        <w:pStyle w:val="a5"/>
      </w:pPr>
      <w:r>
        <w:t>2.4. Деятельность бракеражной комиссии регламентируется настоящим положением.</w:t>
      </w:r>
    </w:p>
    <w:p w:rsidR="004050F6" w:rsidRDefault="004050F6" w:rsidP="004050F6">
      <w:pPr>
        <w:pStyle w:val="a5"/>
      </w:pPr>
      <w:r>
        <w:t> </w:t>
      </w:r>
    </w:p>
    <w:p w:rsidR="004050F6" w:rsidRDefault="004050F6" w:rsidP="004050F6">
      <w:pPr>
        <w:pStyle w:val="a5"/>
        <w:rPr>
          <w:b/>
        </w:rPr>
      </w:pPr>
      <w:r>
        <w:rPr>
          <w:b/>
          <w:bdr w:val="none" w:sz="0" w:space="0" w:color="auto" w:frame="1"/>
        </w:rPr>
        <w:t>III. Основные задачи деятельности комиссии</w:t>
      </w:r>
    </w:p>
    <w:p w:rsidR="004050F6" w:rsidRDefault="004050F6" w:rsidP="004050F6">
      <w:pPr>
        <w:pStyle w:val="a5"/>
      </w:pPr>
      <w:r>
        <w:t>3.1.  Оценка органолептических свойств приготовленной пищи.</w:t>
      </w:r>
    </w:p>
    <w:p w:rsidR="004050F6" w:rsidRDefault="004050F6" w:rsidP="004050F6">
      <w:pPr>
        <w:pStyle w:val="a5"/>
      </w:pPr>
      <w:r>
        <w:t>3.2.  Контроль за полнотой вложения продуктов в котел.</w:t>
      </w:r>
    </w:p>
    <w:p w:rsidR="004050F6" w:rsidRDefault="004050F6" w:rsidP="004050F6">
      <w:pPr>
        <w:pStyle w:val="a5"/>
      </w:pPr>
      <w:r>
        <w:t>3.3.  Предотвращение пищевых отравлений.</w:t>
      </w:r>
    </w:p>
    <w:p w:rsidR="004050F6" w:rsidRDefault="004050F6" w:rsidP="004050F6">
      <w:pPr>
        <w:pStyle w:val="a5"/>
      </w:pPr>
      <w:r>
        <w:t>3.4.  Предотвращение желудочно-кишечных заболеваний.</w:t>
      </w:r>
    </w:p>
    <w:p w:rsidR="004050F6" w:rsidRDefault="004050F6" w:rsidP="004050F6">
      <w:pPr>
        <w:pStyle w:val="a5"/>
      </w:pPr>
      <w:r>
        <w:t>3.5.  Контроль за соблюдением технологии приготовления пищи.</w:t>
      </w:r>
    </w:p>
    <w:p w:rsidR="004050F6" w:rsidRDefault="004050F6" w:rsidP="004050F6">
      <w:pPr>
        <w:pStyle w:val="a5"/>
      </w:pPr>
      <w:r>
        <w:t>3.6.  Обеспечение санитарии и гигиены на пищеблоке.</w:t>
      </w:r>
    </w:p>
    <w:p w:rsidR="004050F6" w:rsidRDefault="004050F6" w:rsidP="004050F6">
      <w:pPr>
        <w:pStyle w:val="a5"/>
      </w:pPr>
      <w:r>
        <w:t>3.7.  Контроль за организацией сбалансированного безопасного питания.</w:t>
      </w:r>
    </w:p>
    <w:p w:rsidR="004050F6" w:rsidRDefault="004050F6" w:rsidP="004050F6">
      <w:pPr>
        <w:pStyle w:val="a5"/>
      </w:pPr>
      <w:r>
        <w:t> </w:t>
      </w:r>
    </w:p>
    <w:p w:rsidR="004050F6" w:rsidRDefault="004050F6" w:rsidP="004050F6">
      <w:pPr>
        <w:pStyle w:val="a5"/>
        <w:rPr>
          <w:b/>
        </w:rPr>
      </w:pPr>
      <w:r>
        <w:rPr>
          <w:b/>
          <w:bdr w:val="none" w:sz="0" w:space="0" w:color="auto" w:frame="1"/>
        </w:rPr>
        <w:t>IV. Права, обязанности, ответственность бракеражной комиссии.</w:t>
      </w:r>
    </w:p>
    <w:p w:rsidR="004050F6" w:rsidRDefault="004050F6" w:rsidP="004050F6">
      <w:pPr>
        <w:pStyle w:val="a5"/>
      </w:pPr>
      <w:r>
        <w:t>4.1.  Бракеражная комиссия право:</w:t>
      </w:r>
    </w:p>
    <w:p w:rsidR="004050F6" w:rsidRDefault="004050F6" w:rsidP="004050F6">
      <w:pPr>
        <w:pStyle w:val="a5"/>
      </w:pPr>
      <w:r>
        <w:t>− выносить на обсуждение конкретные предложения по организации питания в МАДОУ, контролировать выполнение принятых решений;</w:t>
      </w:r>
    </w:p>
    <w:p w:rsidR="004050F6" w:rsidRDefault="004050F6" w:rsidP="004050F6">
      <w:pPr>
        <w:pStyle w:val="a5"/>
      </w:pPr>
      <w:r>
        <w:t>− давать рекомендации, направленные на улучшение питания в МАДОУ;</w:t>
      </w:r>
    </w:p>
    <w:p w:rsidR="004050F6" w:rsidRDefault="004050F6" w:rsidP="004050F6">
      <w:pPr>
        <w:pStyle w:val="a5"/>
      </w:pPr>
      <w:r>
        <w:t>− ходатайствовать перед администрацией МАДОУ о поощрении или наказании работников, связанных с организацией питания в МАДОУ.</w:t>
      </w:r>
    </w:p>
    <w:p w:rsidR="004050F6" w:rsidRDefault="004050F6" w:rsidP="004050F6">
      <w:pPr>
        <w:pStyle w:val="a5"/>
      </w:pPr>
      <w:r>
        <w:t>- присутствовать на заседаниях Совета по питанию МАДОУ.</w:t>
      </w:r>
    </w:p>
    <w:p w:rsidR="004050F6" w:rsidRDefault="004050F6" w:rsidP="004050F6">
      <w:pPr>
        <w:pStyle w:val="a5"/>
      </w:pPr>
      <w:r>
        <w:t>4.2. Обязанности бракеражной комиссии:</w:t>
      </w:r>
    </w:p>
    <w:p w:rsidR="004050F6" w:rsidRDefault="004050F6" w:rsidP="004050F6">
      <w:pPr>
        <w:pStyle w:val="a5"/>
      </w:pPr>
      <w:r>
        <w:t>− контролируют соблюдение санитарно-гигиенических норм при транспортировке, доставке и разгрузке продуктов питания;</w:t>
      </w:r>
    </w:p>
    <w:p w:rsidR="004050F6" w:rsidRDefault="004050F6" w:rsidP="004050F6">
      <w:pPr>
        <w:pStyle w:val="a5"/>
      </w:pPr>
      <w:r>
        <w:lastRenderedPageBreak/>
        <w:t>− проверяют складские и другие помещения на пригодность для хранения продуктов питания, а также условия хранения продуктов;</w:t>
      </w:r>
    </w:p>
    <w:p w:rsidR="004050F6" w:rsidRDefault="004050F6" w:rsidP="004050F6">
      <w:pPr>
        <w:pStyle w:val="a5"/>
      </w:pPr>
      <w:r>
        <w:t>− контролируют организацию работы на пищеблоке;</w:t>
      </w:r>
    </w:p>
    <w:p w:rsidR="004050F6" w:rsidRDefault="004050F6" w:rsidP="004050F6">
      <w:pPr>
        <w:pStyle w:val="a5"/>
      </w:pPr>
      <w:r>
        <w:t>− следят за соблюдением правил личной гигиены работниками пищеблока;</w:t>
      </w:r>
    </w:p>
    <w:p w:rsidR="004050F6" w:rsidRDefault="004050F6" w:rsidP="004050F6">
      <w:pPr>
        <w:pStyle w:val="a5"/>
      </w:pPr>
      <w:r>
        <w:t>− осуществляют контроль сроков реализации продуктов питания и качества приготовления пищи;</w:t>
      </w:r>
    </w:p>
    <w:p w:rsidR="004050F6" w:rsidRDefault="004050F6" w:rsidP="004050F6">
      <w:pPr>
        <w:pStyle w:val="a5"/>
      </w:pPr>
      <w:r>
        <w:t>− следят за правильностью составления меню;</w:t>
      </w:r>
    </w:p>
    <w:p w:rsidR="004050F6" w:rsidRDefault="004050F6" w:rsidP="004050F6">
      <w:pPr>
        <w:pStyle w:val="a5"/>
      </w:pPr>
      <w:r>
        <w:t>− присутствуют при закладке основных продуктов, проверяют выход блюд;</w:t>
      </w:r>
    </w:p>
    <w:p w:rsidR="004050F6" w:rsidRDefault="004050F6" w:rsidP="004050F6">
      <w:pPr>
        <w:pStyle w:val="a5"/>
      </w:pPr>
      <w:r>
        <w:t>− осуществляют контроль соответствия пищи физиологическим потребностям воспитанников в основных пищевых веществах;</w:t>
      </w:r>
    </w:p>
    <w:p w:rsidR="004050F6" w:rsidRDefault="004050F6" w:rsidP="004050F6">
      <w:pPr>
        <w:pStyle w:val="a5"/>
      </w:pPr>
      <w:r>
        <w:t>− проводят органолептическую оценку готовой пищи;</w:t>
      </w:r>
    </w:p>
    <w:p w:rsidR="004050F6" w:rsidRDefault="004050F6" w:rsidP="004050F6">
      <w:pPr>
        <w:pStyle w:val="a5"/>
      </w:pPr>
      <w:r>
        <w:t>− проверяют соответствие объемов приготовленного питания объему разовых порций и количеству воспитанников;</w:t>
      </w:r>
    </w:p>
    <w:p w:rsidR="004050F6" w:rsidRDefault="004050F6" w:rsidP="004050F6">
      <w:pPr>
        <w:pStyle w:val="a5"/>
      </w:pPr>
      <w:r>
        <w:t>− проводят просветительскую работу с педагогами и родителями( законными представителями) воспитанников.</w:t>
      </w:r>
    </w:p>
    <w:p w:rsidR="004050F6" w:rsidRDefault="004050F6" w:rsidP="004050F6">
      <w:pPr>
        <w:pStyle w:val="a5"/>
      </w:pPr>
      <w:r>
        <w:t>4.3.  Бракеражная комиссия несет ответственность:</w:t>
      </w:r>
    </w:p>
    <w:p w:rsidR="004050F6" w:rsidRDefault="004050F6" w:rsidP="004050F6">
      <w:pPr>
        <w:pStyle w:val="a5"/>
      </w:pPr>
      <w:r>
        <w:t>− за выполнение закрепленных за ней полномочий;</w:t>
      </w:r>
    </w:p>
    <w:p w:rsidR="004050F6" w:rsidRDefault="004050F6" w:rsidP="004050F6">
      <w:pPr>
        <w:pStyle w:val="a5"/>
      </w:pPr>
      <w:r>
        <w:t>− за принятие решений по вопросам, предусмотренным настоящим положением, и в соответствии с действующим законодательством РФ.</w:t>
      </w:r>
    </w:p>
    <w:p w:rsidR="004050F6" w:rsidRDefault="004050F6" w:rsidP="004050F6">
      <w:pPr>
        <w:pStyle w:val="a5"/>
      </w:pPr>
      <w:r>
        <w:t>4.4. 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4050F6" w:rsidRDefault="004050F6" w:rsidP="004050F6">
      <w:pPr>
        <w:pStyle w:val="a5"/>
      </w:pPr>
      <w:r>
        <w:t> </w:t>
      </w:r>
    </w:p>
    <w:p w:rsidR="004050F6" w:rsidRDefault="004050F6" w:rsidP="004050F6">
      <w:pPr>
        <w:pStyle w:val="a5"/>
        <w:rPr>
          <w:b/>
        </w:rPr>
      </w:pPr>
      <w:r>
        <w:rPr>
          <w:b/>
          <w:bdr w:val="none" w:sz="0" w:space="0" w:color="auto" w:frame="1"/>
        </w:rPr>
        <w:t>V. Содержание и формы работы бракеражной  комиссии</w:t>
      </w:r>
    </w:p>
    <w:p w:rsidR="004050F6" w:rsidRDefault="004050F6" w:rsidP="004050F6">
      <w:pPr>
        <w:pStyle w:val="a5"/>
      </w:pPr>
      <w:r>
        <w:t>5.1. Комиссия ежедневно приходит на снятие бракеражной пробы за 30 минут до начала раздачи готовой пищи.</w:t>
      </w:r>
    </w:p>
    <w:p w:rsidR="004050F6" w:rsidRDefault="004050F6" w:rsidP="004050F6">
      <w:pPr>
        <w:pStyle w:val="a5"/>
      </w:pPr>
      <w:r>
        <w:t>Предварительно комиссия должна ознакомиться с меню-требованием: в нем должны быть проставлены дата, количество детей,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завскладом, повара.</w:t>
      </w:r>
    </w:p>
    <w:p w:rsidR="004050F6" w:rsidRDefault="004050F6" w:rsidP="004050F6">
      <w:pPr>
        <w:pStyle w:val="a5"/>
      </w:pPr>
      <w: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4050F6" w:rsidRDefault="004050F6" w:rsidP="004050F6">
      <w:pPr>
        <w:pStyle w:val="a5"/>
      </w:pPr>
      <w:r>
        <w:t>5.2. Результаты бракеражной пробы заносятся в Журнал бракеража готовой продукции.</w:t>
      </w:r>
    </w:p>
    <w:p w:rsidR="004050F6" w:rsidRDefault="004050F6" w:rsidP="004050F6">
      <w:pPr>
        <w:pStyle w:val="a5"/>
      </w:pPr>
      <w:r>
        <w:t>Журнал должен быть прошнурован, пронумерован и скреплен печатью: хранится у медсестры.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w:t>
      </w:r>
    </w:p>
    <w:p w:rsidR="004050F6" w:rsidRDefault="004050F6" w:rsidP="004050F6">
      <w:pPr>
        <w:pStyle w:val="a5"/>
      </w:pPr>
      <w:r>
        <w:t>5.3. Органолептическая оценка дается на каждое блюдо отдельно (температура, внешний вид, запах, вкус; готовность и доброкачественность</w:t>
      </w:r>
    </w:p>
    <w:p w:rsidR="004050F6" w:rsidRDefault="004050F6" w:rsidP="004050F6">
      <w:pPr>
        <w:pStyle w:val="a5"/>
      </w:pPr>
      <w:r>
        <w:t xml:space="preserve">5.4. Оценка </w:t>
      </w:r>
      <w:r>
        <w:rPr>
          <w:b/>
        </w:rPr>
        <w:t>«отлично»</w:t>
      </w:r>
      <w:r>
        <w:t xml:space="preserve">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4050F6" w:rsidRDefault="004050F6" w:rsidP="004050F6">
      <w:pPr>
        <w:pStyle w:val="a5"/>
      </w:pPr>
      <w:r>
        <w:t xml:space="preserve">5.5. Оценка </w:t>
      </w:r>
      <w:r>
        <w:rPr>
          <w:b/>
        </w:rPr>
        <w:t>«хорошо»</w:t>
      </w:r>
      <w:r>
        <w:t xml:space="preserve">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4050F6" w:rsidRDefault="004050F6" w:rsidP="004050F6">
      <w:pPr>
        <w:pStyle w:val="a5"/>
      </w:pPr>
      <w:r>
        <w:t xml:space="preserve">5.6. Оценка </w:t>
      </w:r>
      <w:r>
        <w:rPr>
          <w:b/>
        </w:rPr>
        <w:t>«удовлетворительно»</w:t>
      </w:r>
      <w:r>
        <w:t xml:space="preserve">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4050F6" w:rsidRDefault="004050F6" w:rsidP="004050F6">
      <w:pPr>
        <w:pStyle w:val="a5"/>
      </w:pPr>
      <w:r>
        <w:t xml:space="preserve">5.7. Оценка </w:t>
      </w:r>
      <w:r>
        <w:rPr>
          <w:b/>
        </w:rPr>
        <w:t>«неудовлетворительно»</w:t>
      </w:r>
      <w:r>
        <w:t xml:space="preserve"> дается блюдам и кулинарным изделиям, имеющим следующие недостатки: посторонний, не свойственный изделиям вкус и запах, резко </w:t>
      </w:r>
      <w:r>
        <w:lastRenderedPageBreak/>
        <w:t>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4050F6" w:rsidRDefault="004050F6" w:rsidP="004050F6">
      <w:pPr>
        <w:pStyle w:val="a5"/>
      </w:pPr>
      <w:r>
        <w:t>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4050F6" w:rsidRDefault="004050F6" w:rsidP="004050F6">
      <w:pPr>
        <w:pStyle w:val="a5"/>
      </w:pPr>
      <w:r>
        <w:t>5.8. Оценка качества блюд и кулинарных изделий заносится в журнал сразу после снятия пробу и оформляется подписями всех членов бракеражной комиссии. Не допускается ведение журнала до снятия пробы.</w:t>
      </w:r>
    </w:p>
    <w:p w:rsidR="004050F6" w:rsidRDefault="004050F6" w:rsidP="004050F6">
      <w:pPr>
        <w:pStyle w:val="a5"/>
      </w:pPr>
      <w:r>
        <w:t>5.9. 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rsidR="004050F6" w:rsidRDefault="004050F6" w:rsidP="004050F6">
      <w:pPr>
        <w:pStyle w:val="a5"/>
      </w:pPr>
      <w:r>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4050F6" w:rsidRDefault="004050F6" w:rsidP="004050F6">
      <w:pPr>
        <w:pStyle w:val="a5"/>
      </w:pPr>
      <w:r>
        <w:t>5.10. Комиссия проверяет наличие суточной пробы.</w:t>
      </w:r>
    </w:p>
    <w:p w:rsidR="004050F6" w:rsidRDefault="004050F6" w:rsidP="004050F6">
      <w:pPr>
        <w:pStyle w:val="a5"/>
      </w:pPr>
      <w:r>
        <w:t>5.11.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4050F6" w:rsidRDefault="004050F6" w:rsidP="004050F6">
      <w:pPr>
        <w:pStyle w:val="a5"/>
      </w:pPr>
      <w:r>
        <w:t>5.12.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4050F6" w:rsidRDefault="004050F6" w:rsidP="004050F6">
      <w:pPr>
        <w:pStyle w:val="a5"/>
      </w:pPr>
      <w:r>
        <w:t>Для проведения бракеража необходимо иметь на пищеблоке весы, две ложки, вилку, нож, тарелку с указанием веса на обратной стороне (вмещающую как 1 порцию блюда, так и 10 порций), линейку.</w:t>
      </w:r>
    </w:p>
    <w:p w:rsidR="004050F6" w:rsidRDefault="004050F6" w:rsidP="004050F6">
      <w:pPr>
        <w:pStyle w:val="a5"/>
        <w:rPr>
          <w:b/>
        </w:rPr>
      </w:pPr>
      <w:r>
        <w:rPr>
          <w:b/>
        </w:rPr>
        <w:t> </w:t>
      </w:r>
    </w:p>
    <w:p w:rsidR="004050F6" w:rsidRDefault="004050F6" w:rsidP="004050F6">
      <w:pPr>
        <w:pStyle w:val="a5"/>
        <w:rPr>
          <w:b/>
        </w:rPr>
      </w:pPr>
      <w:r>
        <w:rPr>
          <w:b/>
          <w:bdr w:val="none" w:sz="0" w:space="0" w:color="auto" w:frame="1"/>
        </w:rPr>
        <w:t xml:space="preserve">VI. Оценка качества питания в </w:t>
      </w:r>
      <w:r>
        <w:rPr>
          <w:b/>
        </w:rPr>
        <w:t>МАДОУ</w:t>
      </w:r>
      <w:r>
        <w:rPr>
          <w:b/>
          <w:bdr w:val="none" w:sz="0" w:space="0" w:color="auto" w:frame="1"/>
        </w:rPr>
        <w:t>.</w:t>
      </w:r>
    </w:p>
    <w:p w:rsidR="004050F6" w:rsidRDefault="004050F6" w:rsidP="004050F6">
      <w:pPr>
        <w:pStyle w:val="a5"/>
        <w:rPr>
          <w:b/>
        </w:rPr>
      </w:pPr>
      <w:r>
        <w:rPr>
          <w:b/>
        </w:rPr>
        <w:t>6.1. Методика органолептической оценки пищи.</w:t>
      </w:r>
    </w:p>
    <w:p w:rsidR="004050F6" w:rsidRDefault="004050F6" w:rsidP="004050F6">
      <w:pPr>
        <w:pStyle w:val="a5"/>
      </w:pPr>
      <w: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4050F6" w:rsidRDefault="004050F6" w:rsidP="004050F6">
      <w:pPr>
        <w:pStyle w:val="a5"/>
      </w:pPr>
      <w:r>
        <w:t>6.1.2.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4050F6" w:rsidRDefault="004050F6" w:rsidP="004050F6">
      <w:pPr>
        <w:pStyle w:val="a5"/>
      </w:pPr>
      <w:r>
        <w:t>6.1.3. Вкус пищи, как и запах, следует устанавливать при характерной для нее температуре.</w:t>
      </w:r>
    </w:p>
    <w:p w:rsidR="004050F6" w:rsidRDefault="004050F6" w:rsidP="004050F6">
      <w:pPr>
        <w:pStyle w:val="a5"/>
      </w:pPr>
      <w:r>
        <w:t>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4050F6" w:rsidRDefault="004050F6" w:rsidP="004050F6">
      <w:pPr>
        <w:pStyle w:val="a5"/>
        <w:rPr>
          <w:b/>
        </w:rPr>
      </w:pPr>
      <w:r>
        <w:rPr>
          <w:b/>
        </w:rPr>
        <w:t>6.2. Органолептическая оценка первых блюд.</w:t>
      </w:r>
    </w:p>
    <w:p w:rsidR="004050F6" w:rsidRDefault="004050F6" w:rsidP="004050F6">
      <w:pPr>
        <w:pStyle w:val="a5"/>
      </w:pPr>
      <w:r>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4050F6" w:rsidRDefault="004050F6" w:rsidP="004050F6">
      <w:pPr>
        <w:pStyle w:val="a5"/>
      </w:pPr>
      <w:r>
        <w:lastRenderedPageBreak/>
        <w:t>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4050F6" w:rsidRDefault="004050F6" w:rsidP="004050F6">
      <w:pPr>
        <w:pStyle w:val="a5"/>
      </w:pPr>
      <w:r>
        <w:t>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4050F6" w:rsidRDefault="004050F6" w:rsidP="004050F6">
      <w:pPr>
        <w:pStyle w:val="a5"/>
      </w:pPr>
      <w:r>
        <w:t>6.2.4. 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4050F6" w:rsidRDefault="004050F6" w:rsidP="004050F6">
      <w:pPr>
        <w:pStyle w:val="a5"/>
      </w:pPr>
      <w:r>
        <w:t>6.2.5.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4050F6" w:rsidRDefault="004050F6" w:rsidP="004050F6">
      <w:pPr>
        <w:pStyle w:val="a5"/>
      </w:pPr>
      <w:r>
        <w:t>6.2.6.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4050F6" w:rsidRDefault="004050F6" w:rsidP="004050F6">
      <w:pPr>
        <w:pStyle w:val="a5"/>
        <w:rPr>
          <w:b/>
        </w:rPr>
      </w:pPr>
      <w:r>
        <w:rPr>
          <w:b/>
        </w:rPr>
        <w:t>6.3. Органолептическая оценка вторых блюд.</w:t>
      </w:r>
    </w:p>
    <w:p w:rsidR="004050F6" w:rsidRDefault="004050F6" w:rsidP="004050F6">
      <w:pPr>
        <w:pStyle w:val="a5"/>
      </w:pPr>
      <w:r>
        <w:t>6.3.1. В блюдах, отпускаемых с гарниром и соусом, все составные части оцениваются отдельно. Оценка соусных блюд (гуляш, рагу) дается общая.</w:t>
      </w:r>
    </w:p>
    <w:p w:rsidR="004050F6" w:rsidRDefault="004050F6" w:rsidP="004050F6">
      <w:pPr>
        <w:pStyle w:val="a5"/>
      </w:pPr>
      <w:r>
        <w:t>6.3.2. Мясо птицы должно быть мягким, сочным и легко отделяться от костей.</w:t>
      </w:r>
    </w:p>
    <w:p w:rsidR="004050F6" w:rsidRDefault="004050F6" w:rsidP="004050F6">
      <w:pPr>
        <w:pStyle w:val="a5"/>
      </w:pPr>
      <w:r>
        <w:t>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4050F6" w:rsidRDefault="004050F6" w:rsidP="004050F6">
      <w:pPr>
        <w:pStyle w:val="a5"/>
      </w:pPr>
      <w:r>
        <w:t>6.3.4.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4050F6" w:rsidRDefault="004050F6" w:rsidP="004050F6">
      <w:pPr>
        <w:pStyle w:val="a5"/>
      </w:pPr>
      <w:r>
        <w:t>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4050F6" w:rsidRDefault="004050F6" w:rsidP="004050F6">
      <w:pPr>
        <w:pStyle w:val="a5"/>
      </w:pPr>
      <w:r>
        <w:t>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4050F6" w:rsidRDefault="004050F6" w:rsidP="004050F6">
      <w:pPr>
        <w:pStyle w:val="a5"/>
      </w:pPr>
      <w:r>
        <w:t>6.3.7.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4050F6" w:rsidRDefault="004050F6" w:rsidP="004050F6">
      <w:pPr>
        <w:pStyle w:val="a5"/>
      </w:pPr>
      <w:r>
        <w:t> </w:t>
      </w:r>
    </w:p>
    <w:p w:rsidR="004050F6" w:rsidRDefault="004050F6" w:rsidP="004050F6">
      <w:pPr>
        <w:pStyle w:val="a5"/>
        <w:rPr>
          <w:b/>
        </w:rPr>
      </w:pPr>
      <w:r>
        <w:rPr>
          <w:b/>
          <w:bdr w:val="none" w:sz="0" w:space="0" w:color="auto" w:frame="1"/>
        </w:rPr>
        <w:t>VII. Оценка организации питания</w:t>
      </w:r>
      <w:r>
        <w:t xml:space="preserve"> </w:t>
      </w:r>
      <w:r>
        <w:rPr>
          <w:b/>
        </w:rPr>
        <w:t>МАДОУ</w:t>
      </w:r>
      <w:r>
        <w:rPr>
          <w:b/>
          <w:bdr w:val="none" w:sz="0" w:space="0" w:color="auto" w:frame="1"/>
        </w:rPr>
        <w:t>.</w:t>
      </w:r>
    </w:p>
    <w:p w:rsidR="004050F6" w:rsidRDefault="004050F6" w:rsidP="004050F6">
      <w:pPr>
        <w:pStyle w:val="a5"/>
      </w:pPr>
      <w:r>
        <w:lastRenderedPageBreak/>
        <w:t>7.1. Результат проверки выхода блюд, их качество отражаются в бракеражном журнале. В случае выявления каких 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4050F6" w:rsidRDefault="004050F6" w:rsidP="004050F6">
      <w:pPr>
        <w:pStyle w:val="a5"/>
      </w:pPr>
      <w:r>
        <w:t>7.2. Замечания и нарушения, установленные комиссией в организации питания детей, заносятся в бракеражный журнал.</w:t>
      </w:r>
    </w:p>
    <w:p w:rsidR="004050F6" w:rsidRDefault="004050F6" w:rsidP="004050F6">
      <w:pPr>
        <w:pStyle w:val="a5"/>
      </w:pPr>
      <w:r>
        <w:t>7.3. Администрация МАДОУ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4050F6" w:rsidRDefault="004050F6" w:rsidP="004050F6">
      <w:pPr>
        <w:pStyle w:val="a5"/>
      </w:pPr>
      <w:r>
        <w:t>7.4. Администрация МАДОУ обязана содействовать в деятельности бракеражной комиссии и принимать меры к устранению нарушений и замечаний, выявленных членами комиссии.</w:t>
      </w:r>
    </w:p>
    <w:p w:rsidR="004050F6" w:rsidRDefault="004050F6" w:rsidP="004050F6">
      <w:pPr>
        <w:pStyle w:val="a5"/>
        <w:rPr>
          <w:b/>
        </w:rPr>
      </w:pPr>
      <w:r>
        <w:t> </w:t>
      </w:r>
    </w:p>
    <w:p w:rsidR="004050F6" w:rsidRDefault="004050F6" w:rsidP="004050F6">
      <w:pPr>
        <w:pStyle w:val="a5"/>
        <w:rPr>
          <w:b/>
        </w:rPr>
      </w:pPr>
      <w:r>
        <w:rPr>
          <w:b/>
          <w:bdr w:val="none" w:sz="0" w:space="0" w:color="auto" w:frame="1"/>
        </w:rPr>
        <w:t>VIII. Заключительные положения.</w:t>
      </w:r>
    </w:p>
    <w:p w:rsidR="004050F6" w:rsidRDefault="004050F6" w:rsidP="004050F6">
      <w:pPr>
        <w:pStyle w:val="a5"/>
      </w:pPr>
      <w:r>
        <w:t>8.1. Члены бракеражной комиссии работают на добровольной основе.</w:t>
      </w:r>
    </w:p>
    <w:p w:rsidR="004050F6" w:rsidRDefault="004050F6" w:rsidP="004050F6">
      <w:pPr>
        <w:pStyle w:val="a5"/>
      </w:pPr>
      <w:r>
        <w:t>8.2. Администрация МАДОУ при установлении  стимулирующих надбавок к должностным окладам работников, либо при премировании вправе учитывать работу членов бракеражной комиссии.</w:t>
      </w:r>
    </w:p>
    <w:p w:rsidR="004050F6" w:rsidRDefault="004050F6" w:rsidP="004050F6">
      <w:pPr>
        <w:pStyle w:val="a5"/>
        <w:rPr>
          <w:color w:val="000000"/>
          <w:bdr w:val="none" w:sz="0" w:space="0" w:color="auto" w:frame="1"/>
        </w:rPr>
      </w:pPr>
      <w:r>
        <w:t>8.3. Администрация МАДОУ обязана содействовать деятельности бракеражной комиссии и принимать меры к устранению нарушений и замечаний, выявленных ее членами.</w:t>
      </w:r>
    </w:p>
    <w:p w:rsidR="004050F6" w:rsidRDefault="004050F6" w:rsidP="004050F6">
      <w:pPr>
        <w:pStyle w:val="a5"/>
        <w:rPr>
          <w:rFonts w:eastAsia="Calibri"/>
          <w:lang w:eastAsia="en-US"/>
        </w:rPr>
      </w:pPr>
      <w:r>
        <w:rPr>
          <w:color w:val="000000"/>
          <w:bdr w:val="none" w:sz="0" w:space="0" w:color="auto" w:frame="1"/>
        </w:rPr>
        <w:t xml:space="preserve">5.1. В настоящее положение по мере необходимости, выхода указаний, рекомендаций вышестоящих органов могут вноситься изменения и дополнения, которые утверждаются заведующим </w:t>
      </w:r>
      <w:r>
        <w:t>МАДОУ</w:t>
      </w:r>
      <w:r>
        <w:rPr>
          <w:color w:val="000000"/>
          <w:bdr w:val="none" w:sz="0" w:space="0" w:color="auto" w:frame="1"/>
        </w:rPr>
        <w:t>.</w:t>
      </w:r>
    </w:p>
    <w:p w:rsidR="004050F6" w:rsidRDefault="004050F6" w:rsidP="004050F6">
      <w:pPr>
        <w:pStyle w:val="a5"/>
      </w:pPr>
      <w:r>
        <w:rPr>
          <w:color w:val="000000"/>
        </w:rPr>
        <w:t>5.2.</w:t>
      </w:r>
      <w:r>
        <w:t>Срок действия настоящего положения не ограничен. Положение действует до принятия нового.</w:t>
      </w:r>
    </w:p>
    <w:p w:rsidR="004050F6" w:rsidRDefault="004050F6" w:rsidP="004050F6">
      <w:pPr>
        <w:pStyle w:val="a5"/>
      </w:pPr>
      <w:r>
        <w:t xml:space="preserve">                                                                                                  </w:t>
      </w:r>
    </w:p>
    <w:p w:rsidR="004050F6" w:rsidRDefault="004050F6" w:rsidP="004050F6"/>
    <w:p w:rsidR="004050F6" w:rsidRDefault="004050F6" w:rsidP="004050F6"/>
    <w:p w:rsidR="00016E94" w:rsidRDefault="00177CDA">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3A1F3C3B-09D7-4CD6-8E89-49CA0A0D4DD1}" provid="{00000000-0000-0000-0000-000000000000}" o:suggestedsigner="Дементьева Людмила Владимировна" o:suggestedsigner2="заведующий" issignatureline="t"/>
          </v:shape>
        </w:pict>
      </w:r>
      <w:bookmarkEnd w:id="0"/>
    </w:p>
    <w:sectPr w:rsidR="00016E94" w:rsidSect="004050F6">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9" w:rsidRDefault="008F1769" w:rsidP="00683BA1">
      <w:r>
        <w:separator/>
      </w:r>
    </w:p>
  </w:endnote>
  <w:endnote w:type="continuationSeparator" w:id="0">
    <w:p w:rsidR="008F1769" w:rsidRDefault="008F1769" w:rsidP="0068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505624"/>
      <w:docPartObj>
        <w:docPartGallery w:val="Page Numbers (Bottom of Page)"/>
        <w:docPartUnique/>
      </w:docPartObj>
    </w:sdtPr>
    <w:sdtEndPr/>
    <w:sdtContent>
      <w:p w:rsidR="00683BA1" w:rsidRDefault="00683BA1">
        <w:pPr>
          <w:pStyle w:val="a8"/>
          <w:jc w:val="right"/>
        </w:pPr>
        <w:r>
          <w:fldChar w:fldCharType="begin"/>
        </w:r>
        <w:r>
          <w:instrText>PAGE   \* MERGEFORMAT</w:instrText>
        </w:r>
        <w:r>
          <w:fldChar w:fldCharType="separate"/>
        </w:r>
        <w:r w:rsidR="00177CDA">
          <w:rPr>
            <w:noProof/>
          </w:rPr>
          <w:t>6</w:t>
        </w:r>
        <w:r>
          <w:fldChar w:fldCharType="end"/>
        </w:r>
      </w:p>
    </w:sdtContent>
  </w:sdt>
  <w:p w:rsidR="00683BA1" w:rsidRDefault="00683B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9" w:rsidRDefault="008F1769" w:rsidP="00683BA1">
      <w:r>
        <w:separator/>
      </w:r>
    </w:p>
  </w:footnote>
  <w:footnote w:type="continuationSeparator" w:id="0">
    <w:p w:rsidR="008F1769" w:rsidRDefault="008F1769" w:rsidP="0068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F6"/>
    <w:rsid w:val="00016E94"/>
    <w:rsid w:val="00177CDA"/>
    <w:rsid w:val="004050F6"/>
    <w:rsid w:val="00683BA1"/>
    <w:rsid w:val="008F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760C6-65E5-4EF5-A56E-02D8462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50F6"/>
    <w:pPr>
      <w:spacing w:after="120"/>
      <w:jc w:val="center"/>
    </w:pPr>
    <w:rPr>
      <w:sz w:val="28"/>
    </w:rPr>
  </w:style>
  <w:style w:type="character" w:customStyle="1" w:styleId="a4">
    <w:name w:val="Название Знак"/>
    <w:basedOn w:val="a0"/>
    <w:link w:val="a3"/>
    <w:rsid w:val="004050F6"/>
    <w:rPr>
      <w:rFonts w:ascii="Times New Roman" w:eastAsia="Times New Roman" w:hAnsi="Times New Roman" w:cs="Times New Roman"/>
      <w:sz w:val="28"/>
      <w:szCs w:val="24"/>
      <w:lang w:eastAsia="ru-RU"/>
    </w:rPr>
  </w:style>
  <w:style w:type="paragraph" w:styleId="a5">
    <w:name w:val="No Spacing"/>
    <w:uiPriority w:val="1"/>
    <w:qFormat/>
    <w:rsid w:val="004050F6"/>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83BA1"/>
    <w:pPr>
      <w:tabs>
        <w:tab w:val="center" w:pos="4677"/>
        <w:tab w:val="right" w:pos="9355"/>
      </w:tabs>
    </w:pPr>
  </w:style>
  <w:style w:type="character" w:customStyle="1" w:styleId="a7">
    <w:name w:val="Верхний колонтитул Знак"/>
    <w:basedOn w:val="a0"/>
    <w:link w:val="a6"/>
    <w:uiPriority w:val="99"/>
    <w:rsid w:val="00683BA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3BA1"/>
    <w:pPr>
      <w:tabs>
        <w:tab w:val="center" w:pos="4677"/>
        <w:tab w:val="right" w:pos="9355"/>
      </w:tabs>
    </w:pPr>
  </w:style>
  <w:style w:type="character" w:customStyle="1" w:styleId="a9">
    <w:name w:val="Нижний колонтитул Знак"/>
    <w:basedOn w:val="a0"/>
    <w:link w:val="a8"/>
    <w:uiPriority w:val="99"/>
    <w:rsid w:val="00683BA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83BA1"/>
    <w:rPr>
      <w:rFonts w:ascii="Segoe UI" w:hAnsi="Segoe UI" w:cs="Segoe UI"/>
      <w:sz w:val="18"/>
      <w:szCs w:val="18"/>
    </w:rPr>
  </w:style>
  <w:style w:type="character" w:customStyle="1" w:styleId="ab">
    <w:name w:val="Текст выноски Знак"/>
    <w:basedOn w:val="a0"/>
    <w:link w:val="aa"/>
    <w:uiPriority w:val="99"/>
    <w:semiHidden/>
    <w:rsid w:val="00683B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VUsmLKmBPQvoWTGPKtRnZyQGsfQ=</DigestValue>
    </Reference>
    <Reference Type="http://www.w3.org/2000/09/xmldsig#Object" URI="#idOfficeObject">
      <DigestMethod Algorithm="http://www.w3.org/2000/09/xmldsig#sha1"/>
      <DigestValue>pDLG43UEv3X0P8t8OgzfXmZhoxQ=</DigestValue>
    </Reference>
    <Reference Type="http://uri.etsi.org/01903#SignedProperties" URI="#idSignedProperties">
      <Transforms>
        <Transform Algorithm="http://www.w3.org/TR/2001/REC-xml-c14n-20010315"/>
      </Transforms>
      <DigestMethod Algorithm="http://www.w3.org/2000/09/xmldsig#sha1"/>
      <DigestValue>TFPqMp65ncAEGpDJcGzi1QOoDi4=</DigestValue>
    </Reference>
    <Reference Type="http://www.w3.org/2000/09/xmldsig#Object" URI="#idValidSigLnImg">
      <DigestMethod Algorithm="http://www.w3.org/2000/09/xmldsig#sha1"/>
      <DigestValue>pn0i6Zd0l+Il9DV7Sx7ZncJrjDs=</DigestValue>
    </Reference>
    <Reference Type="http://www.w3.org/2000/09/xmldsig#Object" URI="#idInvalidSigLnImg">
      <DigestMethod Algorithm="http://www.w3.org/2000/09/xmldsig#sha1"/>
      <DigestValue>Ii7ZS6Z7yYPB7FfnDbmTvHTAZkc=</DigestValue>
    </Reference>
  </SignedInfo>
  <SignatureValue>KA1omnKdDTc5xnS4lwlMUDzIovKdpNJAjOj852vSEgaqvvCC1BAdUdjmulnAsqP7H7hNTFOrlKxu
kS7zbK1XDXzlZHPFTAaV1Fs//wQjz5Qgxn/pp0d9Kf2lFaSHMlExEdE16Qi/eE2PHSXvND1vyQAC
RIhaYopOwbeHhD6zhA8=</SignatureValue>
  <KeyInfo>
    <X509Data>
      <X509Certificate>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BDIEPQQwMIGfMA0GCSqGSIb3DQEBAQUAA4GNADCBiQKBgQCo9l3eq9g8XXjNT/Jj92Y48cICsys1q1M2+bSqKjw4mtBIUrnq1FPINnS6LHT1KyJNGhMWarrKbeSAzLR0qldOxgyzvQY3r3sw8toj9n/+oSeosX1PlAEy2ceKixxuR98AamWNz+Mg+GTcWFq0qRbjSB+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UbPxzxDBggZVAaWB7+bSpRMDEWyccDA5/hxYW7bP8cNfyunsodYXn2cUw2bgNA5Cet0OkGLs8YCu9oOG67+QszhUVRcsAYcpwj3F3eE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5r4RdkbbNk00XqtCjqFdm2BrFdU=</DigestValue>
      </Reference>
      <Reference URI="/word/document.xml?ContentType=application/vnd.openxmlformats-officedocument.wordprocessingml.document.main+xml">
        <DigestMethod Algorithm="http://www.w3.org/2000/09/xmldsig#sha1"/>
        <DigestValue>V17Jp0xnmUZpCPyGOcZ0c43+swE=</DigestValue>
      </Reference>
      <Reference URI="/word/endnotes.xml?ContentType=application/vnd.openxmlformats-officedocument.wordprocessingml.endnotes+xml">
        <DigestMethod Algorithm="http://www.w3.org/2000/09/xmldsig#sha1"/>
        <DigestValue>NdOuMyV+S8+ysFWeVyLKKiQh80Y=</DigestValue>
      </Reference>
      <Reference URI="/word/fontTable.xml?ContentType=application/vnd.openxmlformats-officedocument.wordprocessingml.fontTable+xml">
        <DigestMethod Algorithm="http://www.w3.org/2000/09/xmldsig#sha1"/>
        <DigestValue>REjowfMOYpNVl5pDoDLy5b+zZBs=</DigestValue>
      </Reference>
      <Reference URI="/word/footer1.xml?ContentType=application/vnd.openxmlformats-officedocument.wordprocessingml.footer+xml">
        <DigestMethod Algorithm="http://www.w3.org/2000/09/xmldsig#sha1"/>
        <DigestValue>3NrEUppBmRDcOvEZk5uKLyKEHHk=</DigestValue>
      </Reference>
      <Reference URI="/word/footnotes.xml?ContentType=application/vnd.openxmlformats-officedocument.wordprocessingml.footnotes+xml">
        <DigestMethod Algorithm="http://www.w3.org/2000/09/xmldsig#sha1"/>
        <DigestValue>i7XN0TaOXEvipO94LaJ0Dnk09yE=</DigestValue>
      </Reference>
      <Reference URI="/word/media/image1.emf?ContentType=image/x-emf">
        <DigestMethod Algorithm="http://www.w3.org/2000/09/xmldsig#sha1"/>
        <DigestValue>JTeaqzLF6eUKLu+wbPOLOOK36oM=</DigestValue>
      </Reference>
      <Reference URI="/word/settings.xml?ContentType=application/vnd.openxmlformats-officedocument.wordprocessingml.settings+xml">
        <DigestMethod Algorithm="http://www.w3.org/2000/09/xmldsig#sha1"/>
        <DigestValue>jZ+h5bobShIubNkWiZAghnWwmpA=</DigestValue>
      </Reference>
      <Reference URI="/word/styles.xml?ContentType=application/vnd.openxmlformats-officedocument.wordprocessingml.styles+xml">
        <DigestMethod Algorithm="http://www.w3.org/2000/09/xmldsig#sha1"/>
        <DigestValue>oQjTQKkcDsOMS71HRPiTnpvdmAk=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2021-01-13T12:42:29Z</mdssi:Value>
        </mdssi:SignatureTime>
      </SignatureProperty>
    </SignatureProperties>
  </Object>
  <Object Id="idOfficeObject">
    <SignatureProperties>
      <SignatureProperty Id="idOfficeV1Details" Target="#idPackageSignature">
        <SignatureInfoV1 xmlns="http://schemas.microsoft.com/office/2006/digsig">
          <SetupID>{3A1F3C3B-09D7-4CD6-8E89-49CA0A0D4DD1}</SetupID>
          <SignatureText>Дементьева Л.В.</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2021-01-13T12:42:29Z</xd:SigningTime>
          <xd:SigningCertificate>
            <xd:Cert>
              <xd:CertDigest>
                <DigestMethod Algorithm="http://www.w3.org/2000/09/xmldsig#sha1"/>
                <DigestValue>jojbSywtFGpvLKvGac41C1ZsiiE=</DigestValue>
              </xd:CertDigest>
              <xd:IssuerSerial>
                <X509IssuerName>CN=Дементьева Людмила Владимировна</X509IssuerName>
                <X509SerialNumber>174373652924585975479973254176541101960</X509SerialNumber>
              </xd:IssuerSerial>
            </xd:Cert>
          </xd:SigningCertificate>
          <xd:SignaturePolicyIdentifier>
            <xd:SignaturePolicyImplied/>
          </xd:SignaturePolicyIdentifier>
        </xd:SignedSignatureProperties>
      </xd:SignedProperties>
    </xd:QualifyingProperties>
  </Object>
  <Object Id="idValidSigLnImg">AQAAAGwAAAAAAAAAAAAAABsBAAB/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1CZg4NQkUmYtjADePY8g4NQkBAAAAnDg1CdDKzwAqN49jTF+MY7g4NQn8ys8ACzWPY5g4NQlMX4xjuDg1CdD9jmOw945jkDg1CQTLzwABAAAAeDg1CQIAAAAAAAAAFMvPADPojWN4ODUJEOiNY1jLzwDeLI9j5SyPY5Z6CGgAADUJCJuLY0A3j2MAAAAAeDg1Ccg4NQlky88ALzWPY3xfjGNwxa8EmDg1CRSZi2MAN49j5SyPYwEAAACcODUJAADPAAcAAAAAAAAAtkRnd6DLzwBUBgZ/BwAAAJTMzwAQXl13AdgAAJTMzw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UHkJbPAHSYzwA928h1DQEAADSWzwAAAAAAAAAAAP0BAACIAQAAKKzTAAEAAACwGoAJAAAAALhJKgkAAAAAAAAAAOhhKgkAAAAAuEkqCccYZ1sDAAAA0BhnWwEAAACIUzsH6CSeW1t7Y1vB9Jvrk0WdGIDm5APkl88AadrIdQAAzwADAAAAddrIddyczwDg////AAAAAAAAAAAAAAAAkAEAAAAAAAEAAAAAYQByAGkAYQBsAAAAAAAAAAAAAAAAAAAABgAAAAAAAAC2RGd3AAAAAFQGBn8GAAAAlJfPABBeXXcB2AAAlJfP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4wAAAAUBDUEPAQ1BD0EQgRMBDUEMgQwBCAAGwROBDQEPAQ4BDsEMAQgABIEOwQwBDQEOAQ8BDgEQAQ+BDIEPQQwBAAr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hMZBCgAAAGAAAAAKAAAATAAAAAAAAAAAAAAAAAAAAP//////////YAAAADcEMAQyBDUENARDBE4ESQQ4BDkEBQAAAAYAAAAGAAAABgAAAAYAAAAFAAAACQAAAAkAAAAHAAAABwAAAEsAAABAAAAAMAAAAAUAAAAgAAAAAQAAAAEAAAAQAAAAAAAAAAAAAAAcAQAAgAAAAAAAAAAAAAAAHAEAAIAAAAAlAAAADAAAAAIAAAAnAAAAGAAAAAUAAAAAAAAA////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hMZBCgAAAHAAAAAqAAAATAAAAAQAAAAJAAAAcAAAABMBAAB9AAAAoAAAAB8EPgQ0BD8EOARBBDAEPQQ+BDoAIAAUBDUEPAQ1BD0EQgRMBDUEMgQwBCAAGwROBDQEPAQ4BDsEMAQgABIEOwQwBDQEOAQ8BDgEQAQ+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Object>
  <Object Id="idInvalidSigLnImg">AQAAAGwAAAAAAAAAAAAAABsBAAB/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FwQAAACcz+7S6ffb7fnC0t1haH0hMm8aLXIuT8ggOIwoRKslP58cK08AAAFhAAAAAMHg9P///////////+bm5k9SXjw/SzBRzTFU0y1NwSAyVzFGXwEBAk4ACA8mnM/u69/SvI9jt4tgjIR9FBosDBEjMVTUMlXWMVPRKUSeDxk4AAAAR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DsdXzoxlzslc8AqIzTAD8AAACsk88AAAAAAAAA0wAAAJ8AAgAAAAEAAAADAAAAAACfAMQBnwB4AAAA0AefAGQAAAAAAAAAwn6yd+htOQcAANMAcAAAAAAAAAAAAAAAAACfAAIAAAAAAAAAZAAAABtAnRjQBy8HXJXPAGnayHUAAM8AAAAAAHXayHXABy8H9f///wAAAAAAAAAAAAAAAJABAACqDijJ+JPPAOG2ZncAAOl17JPPAAAAAAD0k88AAAAAAAkAAAAAAAAAtkRndwoACwBUBgZ/CQAAAAyVzwAQXl13AdgAAAyVzwAAAAAAAAAAAAAAAAAAAAAAAAAAAGR2AAgAAAAAJQAAAAwAAAABAAAAGAAAAAwAAAD/AAAC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NQmYODUJFJmLYwA3j2PIODUJAQAAAJw4NQnQys8AKjePY0xfjGO4ODUJ/MrPAAs1j2OYODUJTF+MY7g4NQnQ/Y5jsPeOY5A4NQkEy88AAQAAAHg4NQkCAAAAAAAAABTLzwAz6I1jeDg1CRDojWNYy88A3iyPY+Usj2OWeghoAAA1CQibi2NAN49jAAAAAHg4NQnIODUJZMvPAC81j2N8X4xjcMWvBJg4NQkUmYtjADePY+Usj2MBAAAAnDg1CQAAzwAHAAAAAAAAALZEZ3egy88AVAYGfwcAAACUzM8AEF5ddwHYAACUzM8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CAEAAAoAAABQAAAAzwAAAFwAAAABAAAAAMDGQb6ExkEKAAAAUAAAAB8AAABMAAAAAAAAAAAAAAAAAAAA//////////+MAAAAFAQ1BDwENQQ9BEIETAQ1BDIEMAQgABsETgQ0BDwEOAQ7BDAEIAASBDsEMAQ0BDgEPAQ4BEAEPgQyBD0EMAQAGQ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2AAAAA3BDAEMgQ1BDQEQwROBEkEOAQ5BAUAAAAGAAAABgAAAAYAAAAGAAAABQAAAAkAAAAJAAAABwAAAAcAAABLAAAAQAAAADAAAAAFAAAAIAAAAAEAAAABAAAAEAAAAAAAAAAAAAAAHAEAAIAAAAAAAAAAAAAAABwBAACAAAAAJQAAAAwAAAACAAAAJwAAABgAAAAFAAAAAAAAAP///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14</TotalTime>
  <Pages>6</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Заведующий</cp:lastModifiedBy>
  <cp:revision>4</cp:revision>
  <cp:lastPrinted>2017-08-04T13:05:00Z</cp:lastPrinted>
  <dcterms:created xsi:type="dcterms:W3CDTF">2017-04-07T19:37:00Z</dcterms:created>
  <dcterms:modified xsi:type="dcterms:W3CDTF">2021-01-13T12:42:00Z</dcterms:modified>
</cp:coreProperties>
</file>